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仿宋简体" w:eastAsia="方正仿宋简体"/>
          <w:sz w:val="32"/>
          <w:szCs w:val="32"/>
        </w:rPr>
      </w:pPr>
      <w:bookmarkStart w:id="0" w:name="_GoBack"/>
      <w:bookmarkEnd w:id="0"/>
    </w:p>
    <w:tbl>
      <w:tblPr>
        <w:tblStyle w:val="5"/>
        <w:tblpPr w:leftFromText="180" w:rightFromText="180" w:vertAnchor="page" w:horzAnchor="page" w:tblpX="1300" w:tblpY="2058"/>
        <w:tblOverlap w:val="never"/>
        <w:tblW w:w="9800" w:type="dxa"/>
        <w:tblInd w:w="0" w:type="dxa"/>
        <w:tblLayout w:type="fixed"/>
        <w:tblCellMar>
          <w:top w:w="0" w:type="dxa"/>
          <w:left w:w="108" w:type="dxa"/>
          <w:bottom w:w="0" w:type="dxa"/>
          <w:right w:w="108" w:type="dxa"/>
        </w:tblCellMar>
      </w:tblPr>
      <w:tblGrid>
        <w:gridCol w:w="1437"/>
        <w:gridCol w:w="1203"/>
        <w:gridCol w:w="880"/>
        <w:gridCol w:w="894"/>
        <w:gridCol w:w="446"/>
        <w:gridCol w:w="546"/>
        <w:gridCol w:w="1334"/>
        <w:gridCol w:w="820"/>
        <w:gridCol w:w="2240"/>
      </w:tblGrid>
      <w:tr>
        <w:tblPrEx>
          <w:tblCellMar>
            <w:top w:w="0" w:type="dxa"/>
            <w:left w:w="108" w:type="dxa"/>
            <w:bottom w:w="0" w:type="dxa"/>
            <w:right w:w="108" w:type="dxa"/>
          </w:tblCellMar>
        </w:tblPrEx>
        <w:trPr>
          <w:trHeight w:val="840" w:hRule="atLeast"/>
        </w:trPr>
        <w:tc>
          <w:tcPr>
            <w:tcW w:w="9800" w:type="dxa"/>
            <w:gridSpan w:val="9"/>
            <w:tcBorders>
              <w:top w:val="nil"/>
              <w:left w:val="nil"/>
              <w:bottom w:val="nil"/>
              <w:right w:val="nil"/>
            </w:tcBorders>
            <w:shd w:val="clear" w:color="auto" w:fill="auto"/>
            <w:vAlign w:val="center"/>
          </w:tcPr>
          <w:p>
            <w:pPr>
              <w:pStyle w:val="9"/>
              <w:spacing w:line="590" w:lineRule="exact"/>
              <w:ind w:firstLine="198" w:firstLineChars="62"/>
              <w:rPr>
                <w:b/>
                <w:szCs w:val="32"/>
              </w:rPr>
            </w:pPr>
            <w:r>
              <w:rPr>
                <w:rFonts w:hint="eastAsia" w:ascii="方正仿宋简体" w:eastAsia="方正仿宋简体"/>
                <w:szCs w:val="32"/>
              </w:rPr>
              <w:t>附件二：报名登记表</w:t>
            </w:r>
          </w:p>
          <w:p>
            <w:pPr>
              <w:pStyle w:val="9"/>
              <w:spacing w:line="590" w:lineRule="exact"/>
              <w:ind w:firstLine="0" w:firstLineChars="0"/>
              <w:jc w:val="center"/>
              <w:rPr>
                <w:rFonts w:ascii="黑体" w:hAnsi="黑体" w:eastAsia="黑体" w:cs="宋体"/>
                <w:kern w:val="0"/>
                <w:sz w:val="40"/>
                <w:szCs w:val="40"/>
              </w:rPr>
            </w:pPr>
            <w:r>
              <w:rPr>
                <w:rFonts w:hint="eastAsia"/>
                <w:b/>
                <w:szCs w:val="32"/>
              </w:rPr>
              <w:t>四川省德阳市市区学校面向研究生、2024届部属公费师范毕业生和优秀大学本科毕业生公开招聘教师报名登记表</w:t>
            </w:r>
          </w:p>
        </w:tc>
      </w:tr>
      <w:tr>
        <w:tblPrEx>
          <w:tblCellMar>
            <w:top w:w="0" w:type="dxa"/>
            <w:left w:w="108" w:type="dxa"/>
            <w:bottom w:w="0" w:type="dxa"/>
            <w:right w:w="108" w:type="dxa"/>
          </w:tblCellMar>
        </w:tblPrEx>
        <w:trPr>
          <w:trHeight w:val="960" w:hRule="atLeast"/>
        </w:trPr>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姓名</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性别</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出生 年月</w:t>
            </w:r>
          </w:p>
        </w:tc>
        <w:tc>
          <w:tcPr>
            <w:tcW w:w="13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籍贯</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960" w:hRule="atLeast"/>
        </w:trPr>
        <w:tc>
          <w:tcPr>
            <w:tcW w:w="1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政治面貌</w:t>
            </w:r>
          </w:p>
        </w:tc>
        <w:tc>
          <w:tcPr>
            <w:tcW w:w="1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毕业学校及院系  </w:t>
            </w:r>
          </w:p>
        </w:tc>
        <w:tc>
          <w:tcPr>
            <w:tcW w:w="3220"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所学 专业</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960" w:hRule="atLeast"/>
        </w:trPr>
        <w:tc>
          <w:tcPr>
            <w:tcW w:w="1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担任院系　　职务</w:t>
            </w:r>
          </w:p>
        </w:tc>
        <w:tc>
          <w:tcPr>
            <w:tcW w:w="20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联系电话</w:t>
            </w:r>
          </w:p>
        </w:tc>
        <w:tc>
          <w:tcPr>
            <w:tcW w:w="23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身份证号码</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960" w:hRule="atLeast"/>
        </w:trPr>
        <w:tc>
          <w:tcPr>
            <w:tcW w:w="1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考生类别</w:t>
            </w:r>
          </w:p>
        </w:tc>
        <w:tc>
          <w:tcPr>
            <w:tcW w:w="342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9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此栏填：①研究生 ②部属公费师范生 ③音乐、美术学科本科生 ④优秀大学本科生</w:t>
            </w:r>
          </w:p>
        </w:tc>
      </w:tr>
      <w:tr>
        <w:tblPrEx>
          <w:tblCellMar>
            <w:top w:w="0" w:type="dxa"/>
            <w:left w:w="108" w:type="dxa"/>
            <w:bottom w:w="0" w:type="dxa"/>
            <w:right w:w="108" w:type="dxa"/>
          </w:tblCellMar>
        </w:tblPrEx>
        <w:trPr>
          <w:trHeight w:val="801" w:hRule="atLeast"/>
        </w:trPr>
        <w:tc>
          <w:tcPr>
            <w:tcW w:w="1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是否师范   专业</w:t>
            </w:r>
          </w:p>
        </w:tc>
        <w:tc>
          <w:tcPr>
            <w:tcW w:w="2083"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是否应届毕业生</w:t>
            </w:r>
          </w:p>
        </w:tc>
        <w:tc>
          <w:tcPr>
            <w:tcW w:w="3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85" w:hRule="atLeast"/>
        </w:trPr>
        <w:tc>
          <w:tcPr>
            <w:tcW w:w="1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是否持有教师资格证</w:t>
            </w:r>
          </w:p>
        </w:tc>
        <w:tc>
          <w:tcPr>
            <w:tcW w:w="2083"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报考学段学科</w:t>
            </w:r>
          </w:p>
        </w:tc>
        <w:tc>
          <w:tcPr>
            <w:tcW w:w="3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1" w:hRule="atLeast"/>
        </w:trPr>
        <w:tc>
          <w:tcPr>
            <w:tcW w:w="1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第一志愿</w:t>
            </w:r>
          </w:p>
        </w:tc>
        <w:tc>
          <w:tcPr>
            <w:tcW w:w="342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8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第二志愿</w:t>
            </w:r>
          </w:p>
        </w:tc>
        <w:tc>
          <w:tcPr>
            <w:tcW w:w="30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15" w:hRule="atLeast"/>
        </w:trPr>
        <w:tc>
          <w:tcPr>
            <w:tcW w:w="1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第三志愿</w:t>
            </w:r>
          </w:p>
        </w:tc>
        <w:tc>
          <w:tcPr>
            <w:tcW w:w="342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8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是否服从调配</w:t>
            </w:r>
          </w:p>
        </w:tc>
        <w:tc>
          <w:tcPr>
            <w:tcW w:w="30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1336" w:hRule="atLeast"/>
        </w:trPr>
        <w:tc>
          <w:tcPr>
            <w:tcW w:w="1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学习简历</w:t>
            </w:r>
          </w:p>
        </w:tc>
        <w:tc>
          <w:tcPr>
            <w:tcW w:w="8363"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1695" w:hRule="atLeast"/>
        </w:trPr>
        <w:tc>
          <w:tcPr>
            <w:tcW w:w="1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所获荣誉</w:t>
            </w:r>
          </w:p>
        </w:tc>
        <w:tc>
          <w:tcPr>
            <w:tcW w:w="8363"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800" w:type="dxa"/>
            <w:gridSpan w:val="9"/>
            <w:tcBorders>
              <w:top w:val="nil"/>
              <w:left w:val="nil"/>
              <w:bottom w:val="nil"/>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注:志愿栏按照岗位表填写招聘学校名称。</w:t>
            </w:r>
          </w:p>
        </w:tc>
      </w:tr>
    </w:tbl>
    <w:p>
      <w:pPr>
        <w:spacing w:line="600" w:lineRule="exact"/>
        <w:rPr>
          <w:rFonts w:ascii="方正仿宋简体" w:eastAsia="方正仿宋简体"/>
          <w:sz w:val="32"/>
          <w:szCs w:val="32"/>
        </w:rPr>
      </w:pPr>
      <w:r>
        <w:rPr>
          <w:rFonts w:hint="eastAsia" w:ascii="方正仿宋简体" w:eastAsia="方正仿宋简体"/>
          <w:sz w:val="32"/>
          <w:szCs w:val="32"/>
        </w:rPr>
        <w:t>附件三：报名材料清单</w:t>
      </w:r>
    </w:p>
    <w:p>
      <w:pPr>
        <w:spacing w:line="540" w:lineRule="exact"/>
        <w:ind w:firstLine="640" w:firstLineChars="200"/>
        <w:rPr>
          <w:rFonts w:eastAsia="仿宋_GB2312"/>
          <w:szCs w:val="32"/>
        </w:rPr>
      </w:pPr>
      <w:r>
        <w:rPr>
          <w:rFonts w:hint="eastAsia" w:ascii="黑体" w:hAnsi="黑体" w:eastAsia="黑体" w:cs="黑体"/>
          <w:sz w:val="32"/>
          <w:szCs w:val="32"/>
        </w:rPr>
        <w:t>一、所有考生需提供材料</w:t>
      </w:r>
    </w:p>
    <w:p>
      <w:pPr>
        <w:pStyle w:val="9"/>
        <w:ind w:firstLine="640"/>
        <w:rPr>
          <w:szCs w:val="32"/>
        </w:rPr>
      </w:pPr>
      <w:r>
        <w:rPr>
          <w:rFonts w:hint="eastAsia"/>
          <w:szCs w:val="32"/>
        </w:rPr>
        <w:t>1.报名登记表原件1份；</w:t>
      </w:r>
    </w:p>
    <w:p>
      <w:pPr>
        <w:pStyle w:val="9"/>
        <w:ind w:firstLine="640"/>
        <w:rPr>
          <w:szCs w:val="32"/>
        </w:rPr>
      </w:pPr>
      <w:r>
        <w:rPr>
          <w:rFonts w:hint="eastAsia"/>
          <w:szCs w:val="32"/>
        </w:rPr>
        <w:t>2.个人简历1份；</w:t>
      </w:r>
    </w:p>
    <w:p>
      <w:pPr>
        <w:pStyle w:val="9"/>
        <w:ind w:firstLine="640"/>
        <w:rPr>
          <w:szCs w:val="32"/>
        </w:rPr>
      </w:pPr>
      <w:r>
        <w:rPr>
          <w:rFonts w:hint="eastAsia"/>
          <w:szCs w:val="32"/>
        </w:rPr>
        <w:t>3.身份证原件及复印件；</w:t>
      </w:r>
    </w:p>
    <w:p>
      <w:pPr>
        <w:pStyle w:val="9"/>
        <w:ind w:firstLine="640"/>
        <w:rPr>
          <w:szCs w:val="32"/>
        </w:rPr>
      </w:pPr>
      <w:r>
        <w:rPr>
          <w:rFonts w:hint="eastAsia"/>
          <w:szCs w:val="32"/>
        </w:rPr>
        <w:t>4.相应层次的教师资格证书原件和复印件（暂无资格证书提供考试合格证明或考试成绩）</w:t>
      </w:r>
    </w:p>
    <w:p>
      <w:pPr>
        <w:pStyle w:val="9"/>
        <w:ind w:firstLine="640"/>
        <w:rPr>
          <w:szCs w:val="32"/>
        </w:rPr>
      </w:pPr>
      <w:r>
        <w:rPr>
          <w:rFonts w:hint="eastAsia"/>
          <w:szCs w:val="32"/>
        </w:rPr>
        <w:t>5.获奖证书及岗位要求所需证明材料复印件1份；</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二、2024届优秀本科生需补充提供材料</w:t>
      </w:r>
    </w:p>
    <w:p>
      <w:pPr>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1.课程成绩表原件和复印件（含姓名、专业、年级、毕业时间）；</w:t>
      </w:r>
    </w:p>
    <w:p>
      <w:pPr>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2.普通话等级证书（汉语系列专业的，具备</w:t>
      </w:r>
      <w:r>
        <w:rPr>
          <w:rFonts w:hint="eastAsia" w:ascii="仿宋_GB2312" w:eastAsia="仿宋_GB2312"/>
          <w:b/>
          <w:bCs/>
          <w:sz w:val="32"/>
          <w:szCs w:val="32"/>
        </w:rPr>
        <w:t>二级甲等</w:t>
      </w:r>
      <w:r>
        <w:rPr>
          <w:rFonts w:hint="eastAsia" w:ascii="仿宋_GB2312" w:eastAsia="仿宋_GB2312"/>
          <w:sz w:val="32"/>
          <w:szCs w:val="32"/>
        </w:rPr>
        <w:t>及以上；其他专业的，具备</w:t>
      </w:r>
      <w:r>
        <w:rPr>
          <w:rFonts w:hint="eastAsia" w:ascii="仿宋_GB2312" w:eastAsia="仿宋_GB2312"/>
          <w:b/>
          <w:bCs/>
          <w:sz w:val="32"/>
          <w:szCs w:val="32"/>
        </w:rPr>
        <w:t>二级乙等</w:t>
      </w:r>
      <w:r>
        <w:rPr>
          <w:rFonts w:hint="eastAsia" w:ascii="仿宋_GB2312" w:eastAsia="仿宋_GB2312"/>
          <w:sz w:val="32"/>
          <w:szCs w:val="32"/>
        </w:rPr>
        <w:t>及以上）原件及复印件；</w:t>
      </w:r>
    </w:p>
    <w:p>
      <w:pPr>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3.学历为英语系列专业的，具备高等学校英语</w:t>
      </w:r>
      <w:r>
        <w:rPr>
          <w:rFonts w:hint="eastAsia" w:ascii="仿宋_GB2312" w:eastAsia="仿宋_GB2312"/>
          <w:b/>
          <w:bCs/>
          <w:sz w:val="32"/>
          <w:szCs w:val="32"/>
        </w:rPr>
        <w:t>专业四级</w:t>
      </w:r>
      <w:r>
        <w:rPr>
          <w:rFonts w:hint="eastAsia" w:ascii="仿宋_GB2312" w:eastAsia="仿宋_GB2312"/>
          <w:sz w:val="32"/>
          <w:szCs w:val="32"/>
        </w:rPr>
        <w:t>及以上的等级证书原件及复印件；</w:t>
      </w:r>
    </w:p>
    <w:p>
      <w:pPr>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4.计算机等级证书（学历为非计算机系列专业的，具备全国计算机等级考试</w:t>
      </w:r>
      <w:r>
        <w:rPr>
          <w:rFonts w:hint="eastAsia" w:ascii="仿宋_GB2312" w:eastAsia="仿宋_GB2312"/>
          <w:b/>
          <w:bCs/>
          <w:sz w:val="32"/>
          <w:szCs w:val="32"/>
        </w:rPr>
        <w:t>一级合格</w:t>
      </w:r>
      <w:r>
        <w:rPr>
          <w:rFonts w:hint="eastAsia" w:ascii="仿宋_GB2312" w:eastAsia="仿宋_GB2312"/>
          <w:sz w:val="32"/>
          <w:szCs w:val="32"/>
        </w:rPr>
        <w:t>证书，或者高等学校非计算机专业计算机考试</w:t>
      </w:r>
      <w:r>
        <w:rPr>
          <w:rFonts w:hint="eastAsia" w:ascii="仿宋_GB2312" w:eastAsia="仿宋_GB2312"/>
          <w:b/>
          <w:bCs/>
          <w:sz w:val="32"/>
          <w:szCs w:val="32"/>
        </w:rPr>
        <w:t>一级合格</w:t>
      </w:r>
      <w:r>
        <w:rPr>
          <w:rFonts w:hint="eastAsia" w:ascii="仿宋_GB2312" w:eastAsia="仿宋_GB2312"/>
          <w:sz w:val="32"/>
          <w:szCs w:val="32"/>
        </w:rPr>
        <w:t>证书）原件及复印件。</w:t>
      </w:r>
    </w:p>
    <w:p>
      <w:pPr>
        <w:widowControl/>
        <w:spacing w:line="540" w:lineRule="exact"/>
        <w:ind w:firstLine="643" w:firstLineChars="200"/>
        <w:jc w:val="left"/>
        <w:rPr>
          <w:rFonts w:ascii="仿宋_GB2312" w:eastAsia="仿宋_GB2312"/>
          <w:b/>
          <w:bCs/>
          <w:sz w:val="32"/>
          <w:szCs w:val="32"/>
        </w:rPr>
      </w:pPr>
      <w:r>
        <w:rPr>
          <w:rFonts w:hint="eastAsia" w:ascii="仿宋_GB2312" w:eastAsia="仿宋_GB2312"/>
          <w:b/>
          <w:bCs/>
          <w:sz w:val="32"/>
          <w:szCs w:val="32"/>
        </w:rPr>
        <w:t>特别说明：优秀本科生该学习经历课程成绩表全部分数平均值达到70分及以上，且毕业同时取得学士学位。</w:t>
      </w:r>
    </w:p>
    <w:p>
      <w:pPr>
        <w:widowControl/>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三、2024届研究生需补充提供资料</w:t>
      </w:r>
    </w:p>
    <w:p>
      <w:pPr>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1.本科毕业证、学位证原件和复印件；</w:t>
      </w:r>
    </w:p>
    <w:p>
      <w:pPr>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2.研究生阶段课程成绩表原件和复印件（成绩表内含姓名、专业、毕业时间）。</w:t>
      </w:r>
    </w:p>
    <w:p>
      <w:pPr>
        <w:widowControl/>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四、往届研究生需补充提供资料 </w:t>
      </w:r>
    </w:p>
    <w:p>
      <w:pPr>
        <w:widowControl/>
        <w:spacing w:line="540" w:lineRule="exact"/>
        <w:ind w:firstLine="643" w:firstLineChars="200"/>
        <w:jc w:val="left"/>
        <w:rPr>
          <w:rFonts w:ascii="仿宋_GB2312" w:eastAsia="仿宋_GB2312"/>
          <w:sz w:val="32"/>
          <w:szCs w:val="32"/>
        </w:rPr>
      </w:pPr>
      <w:r>
        <w:rPr>
          <w:rFonts w:hint="eastAsia" w:ascii="仿宋_GB2312" w:eastAsia="仿宋_GB2312"/>
          <w:b/>
          <w:bCs/>
          <w:sz w:val="32"/>
          <w:szCs w:val="32"/>
        </w:rPr>
        <w:t>1.</w:t>
      </w:r>
      <w:r>
        <w:rPr>
          <w:rFonts w:hint="eastAsia" w:ascii="仿宋_GB2312" w:eastAsia="仿宋_GB2312"/>
          <w:sz w:val="32"/>
          <w:szCs w:val="32"/>
        </w:rPr>
        <w:t>本科毕业生证、学位证原件和复印件；</w:t>
      </w:r>
    </w:p>
    <w:p>
      <w:pPr>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2.研究生毕业证、学位证原件和复印件；</w:t>
      </w:r>
    </w:p>
    <w:p>
      <w:pPr>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3.往届毕业研究生境外取得学位、学历的，提供教育部留学中心认证书原件和复印件。</w:t>
      </w:r>
    </w:p>
    <w:p>
      <w:pPr>
        <w:widowControl/>
        <w:spacing w:line="540" w:lineRule="exact"/>
        <w:ind w:firstLine="643" w:firstLineChars="200"/>
        <w:jc w:val="left"/>
        <w:rPr>
          <w:szCs w:val="32"/>
        </w:rPr>
      </w:pPr>
      <w:r>
        <w:rPr>
          <w:rFonts w:hint="eastAsia" w:ascii="仿宋_GB2312" w:eastAsia="仿宋_GB2312"/>
          <w:b/>
          <w:bCs/>
          <w:sz w:val="32"/>
          <w:szCs w:val="32"/>
        </w:rPr>
        <w:t>特别提醒：</w:t>
      </w:r>
      <w:r>
        <w:rPr>
          <w:rFonts w:hint="eastAsia" w:ascii="仿宋_GB2312" w:eastAsia="仿宋_GB2312"/>
          <w:sz w:val="32"/>
          <w:szCs w:val="32"/>
        </w:rPr>
        <w:t>相应毕业证书、学位证书和相应层次资格证书，若是应届毕业暂时未取得的可提供相关证明。</w:t>
      </w:r>
    </w:p>
    <w:p>
      <w:pPr>
        <w:spacing w:line="600" w:lineRule="exact"/>
        <w:ind w:firstLine="640" w:firstLineChars="200"/>
        <w:rPr>
          <w:rFonts w:hint="eastAsia" w:ascii="方正仿宋简体" w:eastAsia="方正仿宋简体"/>
          <w:sz w:val="32"/>
          <w:szCs w:val="32"/>
        </w:rPr>
      </w:pPr>
    </w:p>
    <w:sectPr>
      <w:footerReference r:id="rId3" w:type="default"/>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sz w:val="28"/>
        <w:szCs w:val="28"/>
      </w:rPr>
    </w:pPr>
    <w:r>
      <w:rPr>
        <w:rFonts w:ascii="宋体" w:hAnsi="宋体"/>
        <w:sz w:val="28"/>
        <w:szCs w:val="28"/>
      </w:rPr>
      <w:t>-</w:t>
    </w:r>
    <w:sdt>
      <w:sdtPr>
        <w:rPr>
          <w:rFonts w:ascii="宋体" w:hAnsi="宋体"/>
          <w:sz w:val="28"/>
          <w:szCs w:val="28"/>
        </w:rPr>
        <w:id w:val="457221161"/>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ideographDigital"/>
      <w:pStyle w:val="8"/>
      <w:suff w:val="nothing"/>
      <w:lvlText w:val="%1、"/>
      <w:lvlJc w:val="left"/>
      <w:pPr>
        <w:ind w:left="425" w:hanging="425"/>
      </w:pPr>
      <w:rPr>
        <w:rFonts w:hint="eastAsia"/>
      </w:rPr>
    </w:lvl>
    <w:lvl w:ilvl="1" w:tentative="0">
      <w:start w:val="2"/>
      <w:numFmt w:val="decimal"/>
      <w:suff w:val="space"/>
      <w:lvlText w:val="%1.%2"/>
      <w:lvlJc w:val="left"/>
      <w:rPr>
        <w:rFonts w:hint="eastAsia"/>
        <w:b w:val="0"/>
        <w:color w:val="auto"/>
      </w:rPr>
    </w:lvl>
    <w:lvl w:ilvl="2" w:tentative="0">
      <w:start w:val="1"/>
      <w:numFmt w:val="decimal"/>
      <w:lvlText w:val="%3%1.%2"/>
      <w:lvlJc w:val="left"/>
      <w:pPr>
        <w:tabs>
          <w:tab w:val="left" w:pos="3060"/>
        </w:tabs>
        <w:ind w:left="2547" w:hanging="567"/>
      </w:pPr>
      <w:rPr>
        <w:rFonts w:hint="eastAsia"/>
      </w:rPr>
    </w:lvl>
    <w:lvl w:ilvl="3" w:tentative="0">
      <w:start w:val="1"/>
      <w:numFmt w:val="decimal"/>
      <w:lvlText w:val="%1.%2.%3.%4"/>
      <w:lvlJc w:val="left"/>
      <w:pPr>
        <w:tabs>
          <w:tab w:val="left" w:pos="5551"/>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wODlmNDhlZmU1M2U1YjI2MjEyNzc1MjQ3YmZiZGYifQ=="/>
  </w:docVars>
  <w:rsids>
    <w:rsidRoot w:val="002F587C"/>
    <w:rsid w:val="000A2C85"/>
    <w:rsid w:val="001C41AB"/>
    <w:rsid w:val="001E4911"/>
    <w:rsid w:val="002F587C"/>
    <w:rsid w:val="00336831"/>
    <w:rsid w:val="0037331E"/>
    <w:rsid w:val="00402594"/>
    <w:rsid w:val="00470FA3"/>
    <w:rsid w:val="004831BE"/>
    <w:rsid w:val="0052759B"/>
    <w:rsid w:val="00581996"/>
    <w:rsid w:val="005944B7"/>
    <w:rsid w:val="0064263C"/>
    <w:rsid w:val="006B4A3F"/>
    <w:rsid w:val="006F4F86"/>
    <w:rsid w:val="009A5D87"/>
    <w:rsid w:val="009F5857"/>
    <w:rsid w:val="00B03DDA"/>
    <w:rsid w:val="00B25A0C"/>
    <w:rsid w:val="00B95533"/>
    <w:rsid w:val="00CD2A8B"/>
    <w:rsid w:val="00D26A16"/>
    <w:rsid w:val="00DB584E"/>
    <w:rsid w:val="095C586C"/>
    <w:rsid w:val="6334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paragraph" w:customStyle="1" w:styleId="8">
    <w:name w:val="公文一级标题自动编号"/>
    <w:basedOn w:val="9"/>
    <w:qFormat/>
    <w:uiPriority w:val="0"/>
    <w:pPr>
      <w:numPr>
        <w:ilvl w:val="0"/>
        <w:numId w:val="1"/>
      </w:numPr>
      <w:spacing w:line="570" w:lineRule="exact"/>
      <w:ind w:firstLine="0" w:firstLineChars="0"/>
      <w:outlineLvl w:val="0"/>
    </w:pPr>
    <w:rPr>
      <w:rFonts w:ascii="黑体" w:eastAsia="黑体"/>
    </w:rPr>
  </w:style>
  <w:style w:type="paragraph" w:customStyle="1" w:styleId="9">
    <w:name w:val="3号仿宋"/>
    <w:basedOn w:val="1"/>
    <w:qFormat/>
    <w:uiPriority w:val="0"/>
    <w:pPr>
      <w:spacing w:line="600" w:lineRule="exact"/>
      <w:ind w:firstLine="200" w:firstLineChars="200"/>
    </w:pPr>
    <w:rPr>
      <w:rFonts w:ascii="仿宋_GB2312" w:eastAsia="仿宋_GB2312"/>
      <w:sz w:val="32"/>
    </w:rPr>
  </w:style>
  <w:style w:type="character" w:customStyle="1" w:styleId="10">
    <w:name w:val="页眉 字符"/>
    <w:basedOn w:val="6"/>
    <w:link w:val="4"/>
    <w:uiPriority w:val="99"/>
    <w:rPr>
      <w:rFonts w:ascii="Times New Roman" w:hAnsi="Times New Roman" w:eastAsia="宋体" w:cs="Times New Roman"/>
      <w:sz w:val="18"/>
      <w:szCs w:val="18"/>
    </w:rPr>
  </w:style>
  <w:style w:type="character" w:customStyle="1" w:styleId="11">
    <w:name w:val="页脚 字符"/>
    <w:basedOn w:val="6"/>
    <w:link w:val="3"/>
    <w:uiPriority w:val="99"/>
    <w:rPr>
      <w:rFonts w:ascii="Times New Roman" w:hAnsi="Times New Roman" w:eastAsia="宋体" w:cs="Times New Roman"/>
      <w:sz w:val="18"/>
      <w:szCs w:val="18"/>
    </w:rPr>
  </w:style>
  <w:style w:type="character" w:customStyle="1" w:styleId="12">
    <w:name w:val="日期 字符"/>
    <w:basedOn w:val="6"/>
    <w:link w:val="2"/>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334</Words>
  <Characters>1905</Characters>
  <Lines>15</Lines>
  <Paragraphs>4</Paragraphs>
  <TotalTime>50</TotalTime>
  <ScaleCrop>false</ScaleCrop>
  <LinksUpToDate>false</LinksUpToDate>
  <CharactersWithSpaces>2235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2023-09-26T23:54:00Z</dcterms:created>
  <dc:creator>Administrator</dc:creator>
  <cp:lastModifiedBy>Administrator</cp:lastModifiedBy>
  <dcterms:modified xsi:type="dcterms:W3CDTF">2023-09-27T04:43:35Z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8EE0969939C94B8791291347EA19800C_13</vt:lpwstr>
  </property>
</Properties>
</file>